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EBD" w:rsidRPr="00726DBC" w:rsidRDefault="00A94AE1">
      <w:pPr>
        <w:rPr>
          <w:b/>
        </w:rPr>
      </w:pPr>
      <w:r>
        <w:rPr>
          <w:b/>
        </w:rPr>
        <w:t>Ander</w:t>
      </w:r>
      <w:r w:rsidR="00726DBC" w:rsidRPr="00726DBC">
        <w:rPr>
          <w:b/>
        </w:rPr>
        <w:t>e Perspectieven, Cultuur Sensitief Werken</w:t>
      </w:r>
    </w:p>
    <w:p w:rsidR="00726DBC" w:rsidRDefault="00726DBC">
      <w:r>
        <w:t xml:space="preserve">Docenten: </w:t>
      </w:r>
    </w:p>
    <w:p w:rsidR="00726DBC" w:rsidRDefault="00726DBC">
      <w:r>
        <w:t>Yassamin Gharavi, GZ-Psycholoog en Phyllis Wallage, Klinisch Psycholoog/Psychotherapeut</w:t>
      </w:r>
    </w:p>
    <w:p w:rsidR="00726DBC" w:rsidRDefault="00726DBC">
      <w:pPr>
        <w:rPr>
          <w:u w:val="single"/>
        </w:rPr>
      </w:pPr>
      <w:r w:rsidRPr="00726DBC">
        <w:rPr>
          <w:u w:val="single"/>
        </w:rPr>
        <w:t>Programma Nascholing</w:t>
      </w:r>
    </w:p>
    <w:p w:rsidR="00C975D1" w:rsidRDefault="00C975D1">
      <w:r>
        <w:t xml:space="preserve">Van te voren aangeleverde literatuur: </w:t>
      </w:r>
    </w:p>
    <w:p w:rsidR="00C975D1" w:rsidRDefault="00C975D1">
      <w:r>
        <w:t xml:space="preserve">F. </w:t>
      </w:r>
      <w:proofErr w:type="spellStart"/>
      <w:r>
        <w:t>Kortmann</w:t>
      </w:r>
      <w:proofErr w:type="spellEnd"/>
      <w:r>
        <w:t xml:space="preserve">, </w:t>
      </w:r>
      <w:r w:rsidRPr="00C975D1">
        <w:rPr>
          <w:i/>
        </w:rPr>
        <w:t>Culturele Competenties in de GGZ, theorie en praktijk</w:t>
      </w:r>
      <w:r>
        <w:t>, 2020 ISBN 9789023256717 te lezen hoofdstukken 1, 2 en 7</w:t>
      </w:r>
    </w:p>
    <w:p w:rsidR="00C975D1" w:rsidRPr="00C975D1" w:rsidRDefault="000D1CC7">
      <w:r>
        <w:t xml:space="preserve">Optioneel: </w:t>
      </w:r>
      <w:r w:rsidR="00C975D1">
        <w:t xml:space="preserve">J. de Jong en R. van Dijk, </w:t>
      </w:r>
      <w:r w:rsidR="00C975D1" w:rsidRPr="00C975D1">
        <w:rPr>
          <w:i/>
        </w:rPr>
        <w:t>Handboek Culturele Psychiatrie en Psychotherapie</w:t>
      </w:r>
      <w:r w:rsidR="00C975D1">
        <w:t>, 2020, ISBN 9789024431984 lezen hoofdstuk 1 en 2.</w:t>
      </w:r>
    </w:p>
    <w:p w:rsidR="00726DBC" w:rsidRDefault="00726DBC">
      <w:r>
        <w:t>Duur</w:t>
      </w:r>
      <w:r w:rsidR="00C975D1">
        <w:t xml:space="preserve"> scholing</w:t>
      </w:r>
      <w:r>
        <w:t>: 4 uur</w:t>
      </w:r>
    </w:p>
    <w:p w:rsidR="00726DBC" w:rsidRDefault="00726DBC">
      <w:r>
        <w:t>Doel: Het vergroten van kennis over de invloed van cultuur op de wijze waarop mensen uit andere (vaak niet Westerse) culturen benaderd en behandeld kunnen worden met meer succes en grotere mate van tevredenheid over de behandeling. Het uitbreiden van vaardigheden met name gericht op communicatie en basis culturele competenties.</w:t>
      </w:r>
    </w:p>
    <w:p w:rsidR="00726DBC" w:rsidRDefault="00726DBC"/>
    <w:p w:rsidR="00726DBC" w:rsidRDefault="00726DBC">
      <w:r>
        <w:t>8.30 u</w:t>
      </w:r>
      <w:r w:rsidR="000D1CC7">
        <w:tab/>
      </w:r>
      <w:r w:rsidR="004F4706">
        <w:tab/>
      </w:r>
      <w:r>
        <w:t xml:space="preserve"> Introductie</w:t>
      </w:r>
      <w:r w:rsidR="004F4706">
        <w:t>, wat gaan we doen in deze scholing? Wat zijn de (verwachte) leerdoelen?</w:t>
      </w:r>
    </w:p>
    <w:p w:rsidR="004F4706" w:rsidRDefault="004F4706" w:rsidP="004F4706">
      <w:pPr>
        <w:ind w:left="1416" w:hanging="1410"/>
      </w:pPr>
      <w:r>
        <w:t>8.40 u</w:t>
      </w:r>
      <w:r>
        <w:tab/>
        <w:t>Oefening van 20 minuten: Culturele Zelfanalyse in groepjes van 4 met een zestal vragen over je eigen cultuur en de invloeden daarvan. Terugkoppeling plenair door 1 spreker per groepje (15 minuten).</w:t>
      </w:r>
    </w:p>
    <w:p w:rsidR="004F4706" w:rsidRDefault="004F4706" w:rsidP="004F4706">
      <w:pPr>
        <w:ind w:left="1416" w:hanging="1410"/>
      </w:pPr>
      <w:r>
        <w:t>9.15 u</w:t>
      </w:r>
      <w:r>
        <w:tab/>
        <w:t>Theoretische inleiding, wat is cultuur, een aantal typeringen en theoretische modellen worden belicht (</w:t>
      </w:r>
      <w:proofErr w:type="spellStart"/>
      <w:r w:rsidR="00CB22CF">
        <w:t>o.a.</w:t>
      </w:r>
      <w:r>
        <w:t>Hofstede</w:t>
      </w:r>
      <w:proofErr w:type="spellEnd"/>
      <w:r>
        <w:t xml:space="preserve">, </w:t>
      </w:r>
      <w:proofErr w:type="spellStart"/>
      <w:r>
        <w:t>Pinto</w:t>
      </w:r>
      <w:proofErr w:type="spellEnd"/>
      <w:r w:rsidR="00C975D1">
        <w:t xml:space="preserve"> als voorbeelden van typeringen en uit het handboek Culturele Psychiatrie en Psychotherapie de huidige visie op cultuur)</w:t>
      </w:r>
      <w:r w:rsidR="000D1CC7">
        <w:t>.</w:t>
      </w:r>
    </w:p>
    <w:p w:rsidR="000D1CC7" w:rsidRDefault="000D1CC7" w:rsidP="004F4706">
      <w:pPr>
        <w:ind w:left="1416" w:hanging="1410"/>
      </w:pPr>
      <w:r>
        <w:t>9.35 u</w:t>
      </w:r>
      <w:r>
        <w:tab/>
        <w:t>De Culturele IJsberg, zichtbare cultuurverschillen (versus onzichtbare) en ter illustratie  kort videofragment van zichtbare verschillen.</w:t>
      </w:r>
    </w:p>
    <w:p w:rsidR="000D1CC7" w:rsidRDefault="000D1CC7" w:rsidP="004F4706">
      <w:pPr>
        <w:ind w:left="1416" w:hanging="1410"/>
      </w:pPr>
      <w:r>
        <w:t>9.45 u</w:t>
      </w:r>
      <w:r>
        <w:tab/>
        <w:t>Vervolg theoretische inleiding, piramide van Maslow op basis van verschillende culturen en daarnaast plenaire oefening aan de hand van illustraties over communicatie, problemen en verschillen.</w:t>
      </w:r>
    </w:p>
    <w:p w:rsidR="000D1CC7" w:rsidRDefault="000D1CC7" w:rsidP="004F4706">
      <w:pPr>
        <w:ind w:left="1416" w:hanging="1410"/>
      </w:pPr>
      <w:r>
        <w:t>9.55 u</w:t>
      </w:r>
      <w:r>
        <w:tab/>
        <w:t>Kort videofragment Tom Verghese als samenvatting culturele communicatieverschillen.</w:t>
      </w:r>
    </w:p>
    <w:p w:rsidR="000D1CC7" w:rsidRDefault="000D1CC7" w:rsidP="004F4706">
      <w:pPr>
        <w:ind w:left="1416" w:hanging="1410"/>
      </w:pPr>
      <w:r>
        <w:t xml:space="preserve">10.00 u </w:t>
      </w:r>
      <w:r>
        <w:tab/>
        <w:t>korte pauze (</w:t>
      </w:r>
      <w:r w:rsidR="00AC5EE7">
        <w:t>1</w:t>
      </w:r>
      <w:r w:rsidR="009A3D2E">
        <w:t>5</w:t>
      </w:r>
      <w:r>
        <w:t xml:space="preserve"> minuten)</w:t>
      </w:r>
    </w:p>
    <w:p w:rsidR="000D1CC7" w:rsidRDefault="000D1CC7" w:rsidP="004F4706">
      <w:pPr>
        <w:ind w:left="1416" w:hanging="1410"/>
      </w:pPr>
      <w:r>
        <w:t>10.</w:t>
      </w:r>
      <w:r w:rsidR="00AC5EE7">
        <w:t>1</w:t>
      </w:r>
      <w:r w:rsidR="009A3D2E">
        <w:t>5</w:t>
      </w:r>
      <w:r>
        <w:t xml:space="preserve"> u</w:t>
      </w:r>
      <w:r>
        <w:tab/>
        <w:t xml:space="preserve">Verschillen in houding, video fragment </w:t>
      </w:r>
      <w:proofErr w:type="spellStart"/>
      <w:r>
        <w:t>Nilgün</w:t>
      </w:r>
      <w:proofErr w:type="spellEnd"/>
      <w:r>
        <w:t xml:space="preserve"> </w:t>
      </w:r>
      <w:r w:rsidR="00736C36">
        <w:t>Y</w:t>
      </w:r>
      <w:r>
        <w:t>erli ter illustratie</w:t>
      </w:r>
      <w:r w:rsidR="00736C36">
        <w:t xml:space="preserve"> , de “autochtone Nederlander” bestaat niet, wat vinden anderen van ons en wat vinden wij van anderen en hoe gaan we elkaar ontmoeten?</w:t>
      </w:r>
    </w:p>
    <w:p w:rsidR="00736C36" w:rsidRDefault="00736C36" w:rsidP="004F4706">
      <w:pPr>
        <w:ind w:left="1416" w:hanging="1410"/>
      </w:pPr>
      <w:r>
        <w:t>10.</w:t>
      </w:r>
      <w:r w:rsidR="009A3D2E">
        <w:t>30</w:t>
      </w:r>
      <w:r>
        <w:t xml:space="preserve"> u </w:t>
      </w:r>
      <w:r>
        <w:tab/>
        <w:t>Leven in een interculturele maatschappij: integratie en gezondheid, etnocentrisme, culturele bewustwording, racisme, uitsluiting.</w:t>
      </w:r>
      <w:r w:rsidR="003311EF">
        <w:t xml:space="preserve"> Wat is het risico op ontwikkelen en/of verergeren van psychopathologie.</w:t>
      </w:r>
    </w:p>
    <w:p w:rsidR="003311EF" w:rsidRDefault="00736C36" w:rsidP="003311EF">
      <w:pPr>
        <w:ind w:left="1416" w:hanging="1410"/>
      </w:pPr>
      <w:r>
        <w:tab/>
        <w:t>Oefening “Uitsluiting” in groepjes van 4 (15 minuten) en beknopte plenaire nabespreking (5 minuten</w:t>
      </w:r>
      <w:r w:rsidR="003311EF">
        <w:t>).</w:t>
      </w:r>
    </w:p>
    <w:p w:rsidR="00736C36" w:rsidRDefault="00736C36" w:rsidP="004F4706">
      <w:pPr>
        <w:ind w:left="1416" w:hanging="1410"/>
      </w:pPr>
      <w:r>
        <w:lastRenderedPageBreak/>
        <w:t>10.5</w:t>
      </w:r>
      <w:r w:rsidR="00AC5EE7">
        <w:t xml:space="preserve">5 </w:t>
      </w:r>
      <w:r>
        <w:t>u</w:t>
      </w:r>
      <w:r>
        <w:tab/>
        <w:t>De interculturele parado</w:t>
      </w:r>
      <w:r w:rsidR="003311EF">
        <w:t>x en de werkrelatie in behandeling. Komen tot een culturele dialoog, hoe werkt dat? Verbind</w:t>
      </w:r>
      <w:r w:rsidR="00F81F91">
        <w:t>ing door empathie, videofragment ter illustratie.</w:t>
      </w:r>
    </w:p>
    <w:p w:rsidR="00F81F91" w:rsidRDefault="00F81F91" w:rsidP="004F4706">
      <w:pPr>
        <w:ind w:left="1416" w:hanging="1410"/>
      </w:pPr>
      <w:r>
        <w:t>11.0</w:t>
      </w:r>
      <w:r w:rsidR="00AC5EE7">
        <w:t>5</w:t>
      </w:r>
      <w:r>
        <w:t xml:space="preserve"> u </w:t>
      </w:r>
      <w:r>
        <w:tab/>
        <w:t xml:space="preserve">Migranten en de Nederlandse hulpverlening, waarom zo lastig? Basis culturele competenties worden besproken op </w:t>
      </w:r>
      <w:proofErr w:type="spellStart"/>
      <w:r>
        <w:t>nivo</w:t>
      </w:r>
      <w:proofErr w:type="spellEnd"/>
      <w:r>
        <w:t xml:space="preserve"> van de organisatie, de hulpverlener en de behandelmethoden. De drie deeltaken waarin culturele competenties van belang zijn: aangaan en behouden van de werkrelatie, diagnostiek en behandeling/begeleiding van de patiënt met een andere culturele achtergrond.</w:t>
      </w:r>
    </w:p>
    <w:p w:rsidR="00F81F91" w:rsidRDefault="00F81F91" w:rsidP="004F4706">
      <w:pPr>
        <w:ind w:left="1416" w:hanging="1410"/>
      </w:pPr>
      <w:r>
        <w:tab/>
        <w:t>Kort bespreken relevantie van het CFI (tenzij onbekend voor deelnemers dan meer tijd nodig).</w:t>
      </w:r>
    </w:p>
    <w:p w:rsidR="00F81F91" w:rsidRDefault="00F81F91" w:rsidP="004F4706">
      <w:pPr>
        <w:ind w:left="1416" w:hanging="1410"/>
      </w:pPr>
      <w:r>
        <w:t>11.</w:t>
      </w:r>
      <w:r w:rsidR="00AC5EE7">
        <w:t>30</w:t>
      </w:r>
      <w:r>
        <w:t>u</w:t>
      </w:r>
      <w:r>
        <w:tab/>
        <w:t>Korte pauze (1</w:t>
      </w:r>
      <w:r w:rsidR="009A3D2E">
        <w:t>5</w:t>
      </w:r>
      <w:r>
        <w:t xml:space="preserve"> minuten)</w:t>
      </w:r>
    </w:p>
    <w:p w:rsidR="00F81F91" w:rsidRDefault="00F81F91" w:rsidP="004F4706">
      <w:pPr>
        <w:ind w:left="1416" w:hanging="1410"/>
      </w:pPr>
      <w:r>
        <w:t>11.</w:t>
      </w:r>
      <w:r w:rsidR="00AC5EE7">
        <w:t>4</w:t>
      </w:r>
      <w:r w:rsidR="009A3D2E">
        <w:t>5</w:t>
      </w:r>
      <w:bookmarkStart w:id="0" w:name="_GoBack"/>
      <w:bookmarkEnd w:id="0"/>
      <w:r w:rsidR="00AC5EE7">
        <w:t xml:space="preserve"> </w:t>
      </w:r>
      <w:r>
        <w:t>u</w:t>
      </w:r>
      <w:r>
        <w:tab/>
      </w:r>
      <w:proofErr w:type="spellStart"/>
      <w:r>
        <w:t>Casuistiekbespreking</w:t>
      </w:r>
      <w:proofErr w:type="spellEnd"/>
      <w:r>
        <w:t>, 3 verschillende voorbeelden die of gaan of de werkrelatie, of over diagnostiek, of over de behandeling.</w:t>
      </w:r>
    </w:p>
    <w:p w:rsidR="00F81F91" w:rsidRDefault="00F81F91" w:rsidP="004F4706">
      <w:pPr>
        <w:ind w:left="1416" w:hanging="1410"/>
      </w:pPr>
      <w:r>
        <w:tab/>
        <w:t xml:space="preserve">Beknopte bespreking van belang cultuur sensitief werken op de drie </w:t>
      </w:r>
      <w:proofErr w:type="spellStart"/>
      <w:r>
        <w:t>nivo’s</w:t>
      </w:r>
      <w:proofErr w:type="spellEnd"/>
      <w:r>
        <w:t xml:space="preserve"> (organisatie, hulpverlener en behandelmethoden).</w:t>
      </w:r>
    </w:p>
    <w:p w:rsidR="00F81F91" w:rsidRDefault="00F81F91" w:rsidP="004F4706">
      <w:pPr>
        <w:ind w:left="1416" w:hanging="1410"/>
      </w:pPr>
      <w:r>
        <w:t>1</w:t>
      </w:r>
      <w:r w:rsidR="00AC5EE7">
        <w:t xml:space="preserve">2.05 </w:t>
      </w:r>
      <w:r>
        <w:t>u</w:t>
      </w:r>
      <w:r>
        <w:tab/>
      </w:r>
      <w:r w:rsidR="00AC5EE7">
        <w:t>Migranten en Trauma, traumatische gebeurtenissen, traumatische ervaringen, trauma gerelateerde klachten en posttraumatische stress-stoornis. Wat maakt het anders voor vluchtelingen? Wat speelt er allemaal mee?</w:t>
      </w:r>
    </w:p>
    <w:p w:rsidR="00AC5EE7" w:rsidRDefault="00AC5EE7" w:rsidP="004F4706">
      <w:pPr>
        <w:ind w:left="1416" w:hanging="1410"/>
      </w:pPr>
      <w:r>
        <w:tab/>
        <w:t>Relevantie van het gekwetste lichaam bij vluchtelingen</w:t>
      </w:r>
    </w:p>
    <w:p w:rsidR="00AC5EE7" w:rsidRDefault="00AC5EE7" w:rsidP="004F4706">
      <w:pPr>
        <w:ind w:left="1416" w:hanging="1410"/>
      </w:pPr>
      <w:r>
        <w:tab/>
        <w:t>Videofragment getraumatiseerd jongetje uit Syrië, wat neem je waar bij dit kind en niet zozeer bij de anderen?</w:t>
      </w:r>
    </w:p>
    <w:p w:rsidR="00AC5EE7" w:rsidRDefault="00AC5EE7" w:rsidP="004F4706">
      <w:pPr>
        <w:ind w:left="1416" w:hanging="1410"/>
      </w:pPr>
      <w:r>
        <w:tab/>
        <w:t>Korte nabespreking.</w:t>
      </w:r>
    </w:p>
    <w:p w:rsidR="00AC5EE7" w:rsidRDefault="00AC5EE7" w:rsidP="004F4706">
      <w:pPr>
        <w:ind w:left="1416" w:hanging="1410"/>
      </w:pPr>
      <w:r>
        <w:t>12.35 u</w:t>
      </w:r>
      <w:r>
        <w:tab/>
        <w:t xml:space="preserve">Afronding: take home </w:t>
      </w:r>
      <w:proofErr w:type="spellStart"/>
      <w:r>
        <w:t>message</w:t>
      </w:r>
      <w:proofErr w:type="spellEnd"/>
      <w:r>
        <w:t xml:space="preserve"> en ruimte voor vragen, opmerkingen en tips en tops.</w:t>
      </w:r>
    </w:p>
    <w:p w:rsidR="00AC5EE7" w:rsidRDefault="00AC5EE7" w:rsidP="004F4706">
      <w:pPr>
        <w:ind w:left="1416" w:hanging="1410"/>
      </w:pPr>
      <w:r>
        <w:t xml:space="preserve">13.00 u </w:t>
      </w:r>
      <w:r>
        <w:tab/>
        <w:t>Einde scholing.</w:t>
      </w:r>
    </w:p>
    <w:p w:rsidR="00AC5EE7" w:rsidRDefault="00AC5EE7" w:rsidP="004F4706">
      <w:pPr>
        <w:ind w:left="1416" w:hanging="1410"/>
      </w:pPr>
      <w:r>
        <w:tab/>
      </w:r>
    </w:p>
    <w:p w:rsidR="00F81F91" w:rsidRDefault="00F81F91" w:rsidP="004F4706">
      <w:pPr>
        <w:ind w:left="1416" w:hanging="1410"/>
      </w:pPr>
    </w:p>
    <w:p w:rsidR="000D1CC7" w:rsidRDefault="000D1CC7" w:rsidP="004F4706">
      <w:pPr>
        <w:ind w:left="1416" w:hanging="1410"/>
      </w:pPr>
    </w:p>
    <w:p w:rsidR="000D1CC7" w:rsidRDefault="000D1CC7" w:rsidP="004F4706">
      <w:pPr>
        <w:ind w:left="1416" w:hanging="1410"/>
      </w:pPr>
    </w:p>
    <w:p w:rsidR="000D1CC7" w:rsidRDefault="000D1CC7" w:rsidP="004F4706">
      <w:pPr>
        <w:ind w:left="1416" w:hanging="1410"/>
      </w:pPr>
    </w:p>
    <w:p w:rsidR="00C975D1" w:rsidRPr="00726DBC" w:rsidRDefault="00C975D1" w:rsidP="004F4706">
      <w:pPr>
        <w:ind w:left="1416" w:hanging="1410"/>
      </w:pPr>
    </w:p>
    <w:sectPr w:rsidR="00C975D1" w:rsidRPr="00726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BC"/>
    <w:rsid w:val="000D1CC7"/>
    <w:rsid w:val="003311EF"/>
    <w:rsid w:val="004F4706"/>
    <w:rsid w:val="00726DBC"/>
    <w:rsid w:val="00736C36"/>
    <w:rsid w:val="00826EBD"/>
    <w:rsid w:val="00970F85"/>
    <w:rsid w:val="009A3D2E"/>
    <w:rsid w:val="00A4364D"/>
    <w:rsid w:val="00A94AE1"/>
    <w:rsid w:val="00AC5EE7"/>
    <w:rsid w:val="00C975D1"/>
    <w:rsid w:val="00CB22CF"/>
    <w:rsid w:val="00F81F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3FCF"/>
  <w15:chartTrackingRefBased/>
  <w15:docId w15:val="{98E5FA67-1DBA-48D6-926F-AA7172AD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436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3239</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Wallage</dc:creator>
  <cp:keywords/>
  <dc:description/>
  <cp:lastModifiedBy>Marcella Berendse</cp:lastModifiedBy>
  <cp:revision>2</cp:revision>
  <dcterms:created xsi:type="dcterms:W3CDTF">2021-12-23T08:43:00Z</dcterms:created>
  <dcterms:modified xsi:type="dcterms:W3CDTF">2021-12-23T08:43:00Z</dcterms:modified>
</cp:coreProperties>
</file>